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435"/>
        <w:tblW w:w="10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0"/>
        <w:gridCol w:w="1728"/>
        <w:gridCol w:w="1728"/>
        <w:gridCol w:w="2304"/>
      </w:tblGrid>
      <w:tr w:rsidR="00C81B21" w:rsidRPr="00F2593F" w:rsidTr="00C81B21">
        <w:trPr>
          <w:cantSplit/>
          <w:trHeight w:val="645"/>
        </w:trPr>
        <w:tc>
          <w:tcPr>
            <w:tcW w:w="10230" w:type="dxa"/>
            <w:gridSpan w:val="4"/>
            <w:tcBorders>
              <w:bottom w:val="single" w:sz="4" w:space="0" w:color="auto"/>
            </w:tcBorders>
            <w:vAlign w:val="center"/>
          </w:tcPr>
          <w:p w:rsidR="00C81B21" w:rsidRPr="00F2593F" w:rsidRDefault="00C81B21" w:rsidP="00C81B21">
            <w:pPr>
              <w:pStyle w:val="Nadpis8"/>
              <w:rPr>
                <w:rFonts w:ascii="Calibri" w:hAnsi="Calibri"/>
                <w:b/>
                <w:sz w:val="28"/>
              </w:rPr>
            </w:pPr>
            <w:r w:rsidRPr="00F2593F">
              <w:rPr>
                <w:rFonts w:ascii="Calibri" w:hAnsi="Calibri"/>
                <w:b/>
                <w:sz w:val="28"/>
              </w:rPr>
              <w:t>Příloha č. 1 – KRYCÍ LIST NABÍDKY</w:t>
            </w:r>
          </w:p>
        </w:tc>
      </w:tr>
      <w:tr w:rsidR="00C81B21" w:rsidRPr="00F2593F" w:rsidTr="00C81B21">
        <w:trPr>
          <w:cantSplit/>
          <w:trHeight w:val="284"/>
        </w:trPr>
        <w:tc>
          <w:tcPr>
            <w:tcW w:w="10230" w:type="dxa"/>
            <w:gridSpan w:val="4"/>
            <w:shd w:val="clear" w:color="auto" w:fill="FDE9D9"/>
          </w:tcPr>
          <w:p w:rsidR="00C81B21" w:rsidRPr="00F2593F" w:rsidRDefault="00C81B21" w:rsidP="00C81B21">
            <w:pPr>
              <w:numPr>
                <w:ilvl w:val="0"/>
                <w:numId w:val="8"/>
              </w:numPr>
              <w:spacing w:before="60" w:after="60"/>
              <w:ind w:left="714" w:hanging="357"/>
              <w:jc w:val="center"/>
              <w:rPr>
                <w:rFonts w:ascii="Calibri" w:hAnsi="Calibri"/>
                <w:b/>
              </w:rPr>
            </w:pPr>
            <w:r w:rsidRPr="00F2593F">
              <w:rPr>
                <w:rFonts w:ascii="Calibri" w:hAnsi="Calibri"/>
                <w:b/>
              </w:rPr>
              <w:t>Zakázka</w:t>
            </w:r>
          </w:p>
        </w:tc>
      </w:tr>
      <w:tr w:rsidR="00C81B21" w:rsidRPr="00F2593F" w:rsidTr="00C81B21">
        <w:trPr>
          <w:cantSplit/>
          <w:trHeight w:val="523"/>
        </w:trPr>
        <w:tc>
          <w:tcPr>
            <w:tcW w:w="4470" w:type="dxa"/>
            <w:tcBorders>
              <w:bottom w:val="single" w:sz="4" w:space="0" w:color="auto"/>
            </w:tcBorders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2593F">
              <w:rPr>
                <w:rFonts w:ascii="Calibri" w:hAnsi="Calibri" w:cs="Calibri"/>
                <w:b/>
                <w:i/>
                <w:sz w:val="22"/>
                <w:szCs w:val="22"/>
              </w:rPr>
              <w:t>Název:</w:t>
            </w:r>
          </w:p>
        </w:tc>
        <w:tc>
          <w:tcPr>
            <w:tcW w:w="5760" w:type="dxa"/>
            <w:gridSpan w:val="3"/>
            <w:tcBorders>
              <w:bottom w:val="single" w:sz="4" w:space="0" w:color="auto"/>
            </w:tcBorders>
            <w:vAlign w:val="center"/>
          </w:tcPr>
          <w:p w:rsidR="00C81B21" w:rsidRPr="00F2593F" w:rsidRDefault="001815D4" w:rsidP="00140E7E">
            <w:pPr>
              <w:spacing w:before="60" w:after="60"/>
              <w:rPr>
                <w:rFonts w:ascii="Calibri" w:hAnsi="Calibri"/>
                <w:b/>
                <w:sz w:val="22"/>
                <w:szCs w:val="22"/>
              </w:rPr>
            </w:pPr>
            <w:r w:rsidRPr="00CA3B2E">
              <w:rPr>
                <w:rFonts w:ascii="Calibri" w:hAnsi="Calibri"/>
                <w:b/>
                <w:sz w:val="22"/>
                <w:szCs w:val="22"/>
              </w:rPr>
              <w:t>„</w:t>
            </w:r>
            <w:r w:rsidR="00A82609" w:rsidRPr="00A82609">
              <w:rPr>
                <w:rFonts w:ascii="Calibri" w:hAnsi="Calibri"/>
                <w:b/>
                <w:sz w:val="22"/>
                <w:szCs w:val="22"/>
              </w:rPr>
              <w:t xml:space="preserve">Systém odděleného sběru BRKO a jiných odpadů v části </w:t>
            </w:r>
            <w:r w:rsidR="00140E7E">
              <w:rPr>
                <w:rFonts w:ascii="Calibri" w:hAnsi="Calibri"/>
                <w:b/>
                <w:sz w:val="22"/>
                <w:szCs w:val="22"/>
              </w:rPr>
              <w:t>území M</w:t>
            </w:r>
            <w:bookmarkStart w:id="0" w:name="_GoBack"/>
            <w:bookmarkEnd w:id="0"/>
            <w:r w:rsidR="00A82609" w:rsidRPr="00A82609">
              <w:rPr>
                <w:rFonts w:ascii="Calibri" w:hAnsi="Calibri"/>
                <w:b/>
                <w:sz w:val="22"/>
                <w:szCs w:val="22"/>
              </w:rPr>
              <w:t xml:space="preserve">ikroregionu </w:t>
            </w:r>
            <w:proofErr w:type="spellStart"/>
            <w:r w:rsidR="00A82609" w:rsidRPr="00A82609">
              <w:rPr>
                <w:rFonts w:ascii="Calibri" w:hAnsi="Calibri"/>
                <w:b/>
                <w:sz w:val="22"/>
                <w:szCs w:val="22"/>
              </w:rPr>
              <w:t>Zábřežsko</w:t>
            </w:r>
            <w:proofErr w:type="spellEnd"/>
            <w:r w:rsidRPr="001815D4">
              <w:rPr>
                <w:rFonts w:ascii="Calibri" w:hAnsi="Calibri"/>
                <w:b/>
                <w:sz w:val="22"/>
                <w:szCs w:val="22"/>
              </w:rPr>
              <w:t>“</w:t>
            </w:r>
          </w:p>
        </w:tc>
      </w:tr>
      <w:tr w:rsidR="00C81B21" w:rsidRPr="00F2593F" w:rsidTr="00C81B21">
        <w:trPr>
          <w:cantSplit/>
          <w:trHeight w:val="476"/>
        </w:trPr>
        <w:tc>
          <w:tcPr>
            <w:tcW w:w="10230" w:type="dxa"/>
            <w:gridSpan w:val="4"/>
            <w:shd w:val="clear" w:color="auto" w:fill="FDE9D9"/>
            <w:vAlign w:val="center"/>
          </w:tcPr>
          <w:p w:rsidR="00C81B21" w:rsidRPr="00F2593F" w:rsidRDefault="00C81B21" w:rsidP="00C81B21">
            <w:pPr>
              <w:numPr>
                <w:ilvl w:val="0"/>
                <w:numId w:val="8"/>
              </w:numPr>
              <w:spacing w:before="60" w:after="60"/>
              <w:ind w:left="714" w:hanging="357"/>
              <w:jc w:val="center"/>
              <w:rPr>
                <w:rFonts w:ascii="Calibri" w:hAnsi="Calibri"/>
                <w:b/>
              </w:rPr>
            </w:pPr>
            <w:r w:rsidRPr="00F2593F">
              <w:rPr>
                <w:rFonts w:ascii="Calibri" w:hAnsi="Calibri"/>
                <w:b/>
              </w:rPr>
              <w:t>Základní identifikační údaje</w:t>
            </w:r>
          </w:p>
        </w:tc>
      </w:tr>
      <w:tr w:rsidR="00C81B21" w:rsidRPr="00F2593F" w:rsidTr="00C81B21">
        <w:trPr>
          <w:cantSplit/>
          <w:trHeight w:val="269"/>
        </w:trPr>
        <w:tc>
          <w:tcPr>
            <w:tcW w:w="10230" w:type="dxa"/>
            <w:gridSpan w:val="4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2593F">
              <w:rPr>
                <w:rFonts w:ascii="Calibri" w:hAnsi="Calibri" w:cs="Calibri"/>
                <w:b/>
                <w:i/>
                <w:sz w:val="22"/>
                <w:szCs w:val="22"/>
              </w:rPr>
              <w:t>2.1. Zadavatel</w:t>
            </w: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Název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A82609" w:rsidRDefault="00A82609" w:rsidP="00A82609">
            <w:pPr>
              <w:rPr>
                <w:rFonts w:ascii="Calibri" w:hAnsi="Calibri" w:cs="Calibri"/>
                <w:b/>
                <w:bCs/>
                <w:sz w:val="22"/>
                <w:szCs w:val="20"/>
              </w:rPr>
            </w:pPr>
            <w:r w:rsidRPr="00A82609">
              <w:rPr>
                <w:rFonts w:ascii="Calibri" w:hAnsi="Calibri" w:cs="Calibri"/>
                <w:b/>
                <w:bCs/>
                <w:sz w:val="22"/>
                <w:szCs w:val="20"/>
              </w:rPr>
              <w:t>Sva</w:t>
            </w:r>
            <w:r>
              <w:rPr>
                <w:rFonts w:ascii="Calibri" w:hAnsi="Calibri" w:cs="Calibri"/>
                <w:b/>
                <w:bCs/>
                <w:sz w:val="22"/>
                <w:szCs w:val="20"/>
              </w:rPr>
              <w:t xml:space="preserve">zek obcí Mikroregionu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0"/>
              </w:rPr>
              <w:t>Zábřežsko</w:t>
            </w:r>
            <w:proofErr w:type="spellEnd"/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Sídlo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A82609" w:rsidRDefault="00A82609" w:rsidP="00A82609">
            <w:pPr>
              <w:rPr>
                <w:rFonts w:ascii="Calibri" w:hAnsi="Calibri" w:cs="Calibri"/>
                <w:b/>
                <w:bCs/>
                <w:sz w:val="22"/>
                <w:szCs w:val="20"/>
              </w:rPr>
            </w:pPr>
            <w:r w:rsidRPr="00A82609">
              <w:rPr>
                <w:rFonts w:ascii="Calibri" w:hAnsi="Calibri" w:cs="Calibri"/>
                <w:b/>
                <w:bCs/>
                <w:sz w:val="22"/>
                <w:szCs w:val="20"/>
              </w:rPr>
              <w:t>Masarykovo náměstí 510/6</w:t>
            </w:r>
            <w:r>
              <w:rPr>
                <w:rFonts w:ascii="Calibri" w:hAnsi="Calibri" w:cs="Calibri"/>
                <w:b/>
                <w:bCs/>
                <w:sz w:val="22"/>
                <w:szCs w:val="20"/>
              </w:rPr>
              <w:t xml:space="preserve">, </w:t>
            </w:r>
            <w:r w:rsidRPr="00A82609">
              <w:rPr>
                <w:rFonts w:ascii="Calibri" w:hAnsi="Calibri" w:cs="Calibri"/>
                <w:b/>
                <w:bCs/>
                <w:sz w:val="22"/>
                <w:szCs w:val="20"/>
              </w:rPr>
              <w:t>789 01 Zábřeh</w:t>
            </w: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Zastoupený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696F0E" w:rsidRDefault="00A82609" w:rsidP="00A82609">
            <w:pPr>
              <w:rPr>
                <w:rFonts w:ascii="Calibri" w:hAnsi="Calibri" w:cs="Calibri"/>
                <w:sz w:val="22"/>
                <w:szCs w:val="20"/>
              </w:rPr>
            </w:pPr>
            <w:r w:rsidRPr="00A82609">
              <w:rPr>
                <w:rFonts w:ascii="Calibri" w:hAnsi="Calibri" w:cs="Calibri"/>
                <w:bCs/>
                <w:sz w:val="22"/>
                <w:szCs w:val="20"/>
              </w:rPr>
              <w:t>RNDr. Mgr. František John, Ph.D.</w:t>
            </w:r>
            <w:r w:rsidR="001815D4" w:rsidRPr="001815D4">
              <w:rPr>
                <w:rFonts w:ascii="Calibri" w:hAnsi="Calibri" w:cs="Calibri"/>
                <w:bCs/>
                <w:sz w:val="22"/>
                <w:szCs w:val="20"/>
              </w:rPr>
              <w:t xml:space="preserve">, </w:t>
            </w:r>
            <w:r>
              <w:rPr>
                <w:rFonts w:ascii="Calibri" w:hAnsi="Calibri" w:cs="Calibri"/>
                <w:bCs/>
                <w:sz w:val="22"/>
                <w:szCs w:val="20"/>
              </w:rPr>
              <w:t>předseda svazku obcí</w:t>
            </w: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Kontaktní osoba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1815D4" w:rsidRDefault="00A82609" w:rsidP="00BD0AF7">
            <w:pPr>
              <w:jc w:val="both"/>
              <w:rPr>
                <w:rFonts w:ascii="Calibri" w:hAnsi="Calibri" w:cs="Calibri"/>
                <w:bCs/>
                <w:sz w:val="22"/>
                <w:szCs w:val="20"/>
              </w:rPr>
            </w:pPr>
            <w:r>
              <w:rPr>
                <w:rFonts w:ascii="Calibri" w:hAnsi="Calibri" w:cs="Calibri"/>
                <w:bCs/>
                <w:sz w:val="22"/>
                <w:szCs w:val="20"/>
              </w:rPr>
              <w:t>Ing. Kateřina Krejčí</w:t>
            </w:r>
            <w:r w:rsidR="001815D4" w:rsidRPr="001815D4">
              <w:rPr>
                <w:rFonts w:ascii="Calibri" w:hAnsi="Calibri" w:cs="Calibri"/>
                <w:bCs/>
                <w:sz w:val="22"/>
                <w:szCs w:val="20"/>
              </w:rPr>
              <w:t>,</w:t>
            </w:r>
            <w:r w:rsidR="00AF0085">
              <w:rPr>
                <w:rFonts w:ascii="Calibri" w:hAnsi="Calibri" w:cs="Calibri"/>
                <w:bCs/>
                <w:sz w:val="22"/>
                <w:szCs w:val="20"/>
              </w:rPr>
              <w:t xml:space="preserve"> </w:t>
            </w:r>
            <w:proofErr w:type="gramStart"/>
            <w:r w:rsidR="001815D4" w:rsidRPr="001815D4">
              <w:rPr>
                <w:rFonts w:ascii="Calibri" w:hAnsi="Calibri" w:cs="Calibri"/>
                <w:bCs/>
                <w:sz w:val="22"/>
                <w:szCs w:val="20"/>
              </w:rPr>
              <w:t xml:space="preserve">tel: </w:t>
            </w:r>
            <w:r>
              <w:t xml:space="preserve"> </w:t>
            </w:r>
            <w:r w:rsidRPr="00A82609">
              <w:rPr>
                <w:rFonts w:ascii="Calibri" w:hAnsi="Calibri" w:cs="Calibri"/>
                <w:bCs/>
                <w:sz w:val="22"/>
                <w:szCs w:val="20"/>
              </w:rPr>
              <w:t>583 468 262</w:t>
            </w:r>
            <w:proofErr w:type="gramEnd"/>
          </w:p>
        </w:tc>
      </w:tr>
      <w:tr w:rsidR="00C81B21" w:rsidRPr="00F2593F" w:rsidTr="00C81B21">
        <w:trPr>
          <w:cantSplit/>
          <w:trHeight w:val="254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IČ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696F0E" w:rsidRDefault="00A82609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A82609">
              <w:rPr>
                <w:rFonts w:ascii="Calibri" w:hAnsi="Calibri" w:cs="Calibri"/>
                <w:bCs/>
                <w:sz w:val="22"/>
                <w:szCs w:val="20"/>
              </w:rPr>
              <w:t>48428311</w:t>
            </w:r>
          </w:p>
        </w:tc>
      </w:tr>
      <w:tr w:rsidR="00C81B21" w:rsidRPr="00F2593F" w:rsidTr="00C81B21">
        <w:trPr>
          <w:cantSplit/>
          <w:trHeight w:val="269"/>
        </w:trPr>
        <w:tc>
          <w:tcPr>
            <w:tcW w:w="10230" w:type="dxa"/>
            <w:gridSpan w:val="4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b/>
                <w:sz w:val="22"/>
                <w:szCs w:val="20"/>
              </w:rPr>
            </w:pPr>
            <w:r w:rsidRPr="00F2593F">
              <w:rPr>
                <w:rFonts w:ascii="Calibri" w:hAnsi="Calibri" w:cs="Calibri"/>
                <w:b/>
                <w:i/>
                <w:sz w:val="22"/>
                <w:szCs w:val="20"/>
              </w:rPr>
              <w:t xml:space="preserve">2.2. </w:t>
            </w:r>
            <w:r>
              <w:rPr>
                <w:rFonts w:ascii="Calibri" w:hAnsi="Calibri" w:cs="Calibri"/>
                <w:b/>
                <w:i/>
                <w:sz w:val="22"/>
                <w:szCs w:val="20"/>
              </w:rPr>
              <w:t>Dodavatel</w:t>
            </w: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Název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F2593F" w:rsidRDefault="001815D4" w:rsidP="001815D4">
            <w:pPr>
              <w:jc w:val="both"/>
              <w:rPr>
                <w:rFonts w:ascii="Calibri" w:hAnsi="Calibri" w:cs="Calibri"/>
                <w:sz w:val="22"/>
                <w:szCs w:val="20"/>
              </w:rPr>
            </w:pPr>
            <w:r>
              <w:t xml:space="preserve"> </w:t>
            </w: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Sídlo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Tel./fax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E-mail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1B21" w:rsidRPr="00F2593F" w:rsidTr="00C81B21">
        <w:trPr>
          <w:cantSplit/>
          <w:trHeight w:val="254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IČ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DIČ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1B21" w:rsidRPr="00F2593F" w:rsidTr="00C81B21">
        <w:trPr>
          <w:cantSplit/>
          <w:trHeight w:val="538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Osoba oprávněná jednat jménem či za uchazeče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Kontaktní osoba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Tel./fax</w:t>
            </w:r>
          </w:p>
        </w:tc>
        <w:tc>
          <w:tcPr>
            <w:tcW w:w="5760" w:type="dxa"/>
            <w:gridSpan w:val="3"/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  <w:tcBorders>
              <w:bottom w:val="single" w:sz="4" w:space="0" w:color="auto"/>
            </w:tcBorders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  <w:r w:rsidRPr="00F2593F">
              <w:rPr>
                <w:rFonts w:ascii="Calibri" w:hAnsi="Calibri" w:cs="Calibri"/>
                <w:sz w:val="22"/>
                <w:szCs w:val="20"/>
              </w:rPr>
              <w:t>E-mail</w:t>
            </w:r>
          </w:p>
        </w:tc>
        <w:tc>
          <w:tcPr>
            <w:tcW w:w="5760" w:type="dxa"/>
            <w:gridSpan w:val="3"/>
            <w:tcBorders>
              <w:bottom w:val="single" w:sz="4" w:space="0" w:color="auto"/>
            </w:tcBorders>
            <w:vAlign w:val="center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81B21" w:rsidRPr="00F2593F" w:rsidTr="00C81B21">
        <w:trPr>
          <w:cantSplit/>
          <w:trHeight w:val="269"/>
        </w:trPr>
        <w:tc>
          <w:tcPr>
            <w:tcW w:w="10230" w:type="dxa"/>
            <w:gridSpan w:val="4"/>
            <w:shd w:val="clear" w:color="auto" w:fill="FDE9D9"/>
            <w:vAlign w:val="center"/>
          </w:tcPr>
          <w:p w:rsidR="00C81B21" w:rsidRPr="00F2593F" w:rsidRDefault="00C81B21" w:rsidP="00C81B21">
            <w:pPr>
              <w:numPr>
                <w:ilvl w:val="0"/>
                <w:numId w:val="8"/>
              </w:numPr>
              <w:spacing w:before="60" w:after="60"/>
              <w:ind w:left="714" w:hanging="357"/>
              <w:jc w:val="center"/>
              <w:rPr>
                <w:rFonts w:ascii="Calibri" w:hAnsi="Calibri"/>
                <w:b/>
              </w:rPr>
            </w:pPr>
            <w:r w:rsidRPr="00F2593F">
              <w:rPr>
                <w:rFonts w:ascii="Calibri" w:hAnsi="Calibri"/>
                <w:b/>
              </w:rPr>
              <w:t>Nabídková cena v Kč</w:t>
            </w:r>
          </w:p>
        </w:tc>
      </w:tr>
      <w:tr w:rsidR="00C81B21" w:rsidRPr="00F2593F" w:rsidTr="00C81B21">
        <w:trPr>
          <w:trHeight w:val="523"/>
        </w:trPr>
        <w:tc>
          <w:tcPr>
            <w:tcW w:w="6198" w:type="dxa"/>
            <w:gridSpan w:val="2"/>
          </w:tcPr>
          <w:p w:rsidR="00C81B21" w:rsidRPr="00F2593F" w:rsidRDefault="00C81B21" w:rsidP="00C81B21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2593F">
              <w:rPr>
                <w:rFonts w:ascii="Calibri" w:hAnsi="Calibri" w:cs="Calibri"/>
                <w:b/>
                <w:i/>
                <w:sz w:val="22"/>
                <w:szCs w:val="22"/>
              </w:rPr>
              <w:t>Cena celkem</w:t>
            </w:r>
            <w:r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Pr="00F2593F">
              <w:rPr>
                <w:rFonts w:ascii="Calibri" w:hAnsi="Calibri" w:cs="Calibri"/>
                <w:b/>
                <w:i/>
                <w:sz w:val="22"/>
                <w:szCs w:val="22"/>
              </w:rPr>
              <w:t>bez DPH</w:t>
            </w:r>
          </w:p>
        </w:tc>
        <w:tc>
          <w:tcPr>
            <w:tcW w:w="1728" w:type="dxa"/>
          </w:tcPr>
          <w:p w:rsidR="00C81B21" w:rsidRPr="00F2593F" w:rsidRDefault="00C81B21" w:rsidP="00C81B21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2593F">
              <w:rPr>
                <w:rFonts w:ascii="Calibri" w:hAnsi="Calibri" w:cs="Calibri"/>
                <w:b/>
                <w:i/>
                <w:sz w:val="22"/>
                <w:szCs w:val="22"/>
              </w:rPr>
              <w:t>DPH (21%)</w:t>
            </w:r>
          </w:p>
        </w:tc>
        <w:tc>
          <w:tcPr>
            <w:tcW w:w="2304" w:type="dxa"/>
          </w:tcPr>
          <w:p w:rsidR="00C81B21" w:rsidRPr="00F2593F" w:rsidRDefault="00C81B21" w:rsidP="00C81B21">
            <w:pPr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2593F">
              <w:rPr>
                <w:rFonts w:ascii="Calibri" w:hAnsi="Calibri" w:cs="Calibri"/>
                <w:b/>
                <w:i/>
                <w:sz w:val="22"/>
                <w:szCs w:val="22"/>
              </w:rPr>
              <w:t>Cena celkem s DPH</w:t>
            </w:r>
          </w:p>
        </w:tc>
      </w:tr>
      <w:tr w:rsidR="00C81B21" w:rsidRPr="00F2593F" w:rsidTr="00C81B21">
        <w:trPr>
          <w:trHeight w:val="806"/>
        </w:trPr>
        <w:tc>
          <w:tcPr>
            <w:tcW w:w="6198" w:type="dxa"/>
            <w:gridSpan w:val="2"/>
            <w:tcBorders>
              <w:bottom w:val="single" w:sz="4" w:space="0" w:color="auto"/>
            </w:tcBorders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1B21" w:rsidRPr="00F2593F" w:rsidTr="00C81B21">
        <w:trPr>
          <w:cantSplit/>
          <w:trHeight w:val="254"/>
        </w:trPr>
        <w:tc>
          <w:tcPr>
            <w:tcW w:w="10230" w:type="dxa"/>
            <w:gridSpan w:val="4"/>
            <w:shd w:val="clear" w:color="auto" w:fill="FDE9D9"/>
          </w:tcPr>
          <w:p w:rsidR="00C81B21" w:rsidRPr="00F2593F" w:rsidRDefault="00C81B21" w:rsidP="00C81B21">
            <w:pPr>
              <w:numPr>
                <w:ilvl w:val="0"/>
                <w:numId w:val="8"/>
              </w:numPr>
              <w:spacing w:before="60" w:after="60"/>
              <w:ind w:left="714" w:hanging="357"/>
              <w:jc w:val="center"/>
              <w:rPr>
                <w:rFonts w:ascii="Calibri" w:hAnsi="Calibri"/>
                <w:b/>
              </w:rPr>
            </w:pPr>
            <w:r w:rsidRPr="00F2593F">
              <w:rPr>
                <w:rFonts w:ascii="Calibri" w:hAnsi="Calibri"/>
                <w:b/>
              </w:rPr>
              <w:t xml:space="preserve">Čestné prohlášení zájemce o vázanosti celým obsahem nabídky </w:t>
            </w:r>
          </w:p>
        </w:tc>
      </w:tr>
      <w:tr w:rsidR="00C81B21" w:rsidRPr="00F2593F" w:rsidTr="00C81B21">
        <w:trPr>
          <w:cantSplit/>
          <w:trHeight w:val="491"/>
        </w:trPr>
        <w:tc>
          <w:tcPr>
            <w:tcW w:w="10230" w:type="dxa"/>
            <w:gridSpan w:val="4"/>
            <w:tcBorders>
              <w:bottom w:val="single" w:sz="4" w:space="0" w:color="auto"/>
            </w:tcBorders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  <w:r w:rsidRPr="00F2593F">
              <w:rPr>
                <w:rFonts w:ascii="Calibri" w:hAnsi="Calibri" w:cs="Calibri"/>
                <w:sz w:val="22"/>
                <w:szCs w:val="22"/>
              </w:rPr>
              <w:t>Čestně prohlašuji, že jsem vázán celým obsahem nabídky po celou dobu běhu zadávací lhůty.</w:t>
            </w:r>
          </w:p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1B21" w:rsidRPr="00F2593F" w:rsidTr="00C81B21">
        <w:trPr>
          <w:cantSplit/>
          <w:trHeight w:val="254"/>
        </w:trPr>
        <w:tc>
          <w:tcPr>
            <w:tcW w:w="10230" w:type="dxa"/>
            <w:gridSpan w:val="4"/>
            <w:shd w:val="clear" w:color="auto" w:fill="FDE9D9"/>
          </w:tcPr>
          <w:p w:rsidR="00C81B21" w:rsidRPr="00F2593F" w:rsidRDefault="00C81B21" w:rsidP="00C81B21">
            <w:pPr>
              <w:numPr>
                <w:ilvl w:val="0"/>
                <w:numId w:val="8"/>
              </w:numPr>
              <w:spacing w:before="60" w:after="60"/>
              <w:ind w:left="714" w:hanging="357"/>
              <w:jc w:val="center"/>
              <w:rPr>
                <w:rFonts w:ascii="Calibri" w:hAnsi="Calibri"/>
                <w:b/>
              </w:rPr>
            </w:pPr>
            <w:r w:rsidRPr="00F2593F">
              <w:rPr>
                <w:rFonts w:ascii="Calibri" w:hAnsi="Calibri"/>
                <w:b/>
              </w:rPr>
              <w:t>Osoba oprávněná jednat jménem či za uchazeče</w:t>
            </w:r>
          </w:p>
        </w:tc>
      </w:tr>
      <w:tr w:rsidR="00C81B21" w:rsidRPr="00F2593F" w:rsidTr="00C81B21">
        <w:trPr>
          <w:cantSplit/>
          <w:trHeight w:val="964"/>
        </w:trPr>
        <w:tc>
          <w:tcPr>
            <w:tcW w:w="4470" w:type="dxa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  <w:r w:rsidRPr="00F2593F">
              <w:rPr>
                <w:rFonts w:ascii="Calibri" w:hAnsi="Calibri" w:cs="Calibri"/>
                <w:sz w:val="22"/>
                <w:szCs w:val="22"/>
              </w:rPr>
              <w:t>Podpis</w:t>
            </w:r>
            <w:r w:rsidR="007741AB">
              <w:rPr>
                <w:rFonts w:ascii="Calibri" w:hAnsi="Calibri" w:cs="Calibri"/>
                <w:sz w:val="22"/>
                <w:szCs w:val="22"/>
              </w:rPr>
              <w:t xml:space="preserve"> a razítko</w:t>
            </w:r>
          </w:p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760" w:type="dxa"/>
            <w:gridSpan w:val="3"/>
          </w:tcPr>
          <w:p w:rsidR="007741AB" w:rsidRDefault="007741AB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  <w:r w:rsidRPr="00F2593F">
              <w:rPr>
                <w:rFonts w:ascii="Calibri" w:hAnsi="Calibri" w:cs="Calibri"/>
                <w:sz w:val="22"/>
                <w:szCs w:val="22"/>
              </w:rPr>
              <w:t>Titul, jméno, příjmení</w:t>
            </w:r>
          </w:p>
        </w:tc>
        <w:tc>
          <w:tcPr>
            <w:tcW w:w="5760" w:type="dxa"/>
            <w:gridSpan w:val="3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1B21" w:rsidRPr="00F2593F" w:rsidTr="00C81B21">
        <w:trPr>
          <w:cantSplit/>
          <w:trHeight w:val="269"/>
        </w:trPr>
        <w:tc>
          <w:tcPr>
            <w:tcW w:w="4470" w:type="dxa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  <w:r w:rsidRPr="00F2593F">
              <w:rPr>
                <w:rFonts w:ascii="Calibri" w:hAnsi="Calibri" w:cs="Calibri"/>
                <w:sz w:val="22"/>
                <w:szCs w:val="22"/>
              </w:rPr>
              <w:t>Funkce</w:t>
            </w:r>
          </w:p>
        </w:tc>
        <w:tc>
          <w:tcPr>
            <w:tcW w:w="5760" w:type="dxa"/>
            <w:gridSpan w:val="3"/>
          </w:tcPr>
          <w:p w:rsidR="00C81B21" w:rsidRPr="00F2593F" w:rsidRDefault="00C81B21" w:rsidP="00C81B2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017D6" w:rsidRDefault="004017D6"/>
    <w:p w:rsidR="0099638E" w:rsidRDefault="0099638E" w:rsidP="0099638E">
      <w:pPr>
        <w:rPr>
          <w:rFonts w:ascii="Calibri" w:hAnsi="Calibri" w:cs="Calibri"/>
          <w:sz w:val="22"/>
          <w:szCs w:val="22"/>
        </w:rPr>
      </w:pPr>
    </w:p>
    <w:p w:rsidR="0099638E" w:rsidRPr="00F2593F" w:rsidRDefault="0099638E" w:rsidP="0099638E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……………………</w:t>
      </w:r>
      <w:proofErr w:type="gramStart"/>
      <w:r>
        <w:rPr>
          <w:rFonts w:ascii="Calibri" w:hAnsi="Calibri" w:cs="Calibri"/>
          <w:sz w:val="22"/>
          <w:szCs w:val="22"/>
        </w:rPr>
        <w:t>…..…</w:t>
      </w:r>
      <w:proofErr w:type="gramEnd"/>
      <w:r>
        <w:rPr>
          <w:rFonts w:ascii="Calibri" w:hAnsi="Calibri" w:cs="Calibri"/>
          <w:sz w:val="22"/>
          <w:szCs w:val="22"/>
        </w:rPr>
        <w:t>….., dne …………………… 2015</w:t>
      </w:r>
    </w:p>
    <w:p w:rsidR="00C81B21" w:rsidRDefault="00C81B21"/>
    <w:sectPr w:rsidR="00C8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3B6" w:rsidRDefault="003043B6" w:rsidP="00511073">
      <w:r>
        <w:separator/>
      </w:r>
    </w:p>
  </w:endnote>
  <w:endnote w:type="continuationSeparator" w:id="0">
    <w:p w:rsidR="003043B6" w:rsidRDefault="003043B6" w:rsidP="00511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F7" w:rsidRDefault="00BD0A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073" w:rsidRPr="007509F4" w:rsidRDefault="00511073" w:rsidP="00511073">
    <w:pPr>
      <w:jc w:val="both"/>
      <w:rPr>
        <w:rFonts w:ascii="Arial" w:hAnsi="Arial" w:cs="Arial"/>
        <w:sz w:val="18"/>
        <w:szCs w:val="18"/>
      </w:rPr>
    </w:pPr>
    <w:r w:rsidRPr="007509F4">
      <w:rPr>
        <w:rFonts w:ascii="Arial" w:hAnsi="Arial" w:cs="Arial"/>
        <w:sz w:val="18"/>
        <w:szCs w:val="18"/>
      </w:rPr>
      <w:t>Projekt je spolufinancován za spoluúčasti Evropské unie z</w:t>
    </w:r>
    <w:r w:rsidR="004B2378">
      <w:rPr>
        <w:rFonts w:ascii="Arial" w:hAnsi="Arial" w:cs="Arial"/>
        <w:sz w:val="18"/>
        <w:szCs w:val="18"/>
      </w:rPr>
      <w:t> Fondu soudržnosti</w:t>
    </w:r>
    <w:r>
      <w:rPr>
        <w:rFonts w:ascii="Arial" w:hAnsi="Arial" w:cs="Arial"/>
        <w:sz w:val="18"/>
        <w:szCs w:val="18"/>
      </w:rPr>
      <w:t xml:space="preserve"> / </w:t>
    </w:r>
    <w:r w:rsidRPr="007509F4">
      <w:rPr>
        <w:rFonts w:ascii="Arial" w:hAnsi="Arial" w:cs="Arial"/>
        <w:sz w:val="18"/>
        <w:szCs w:val="18"/>
      </w:rPr>
      <w:t>Operační program Životní prostředí</w:t>
    </w:r>
  </w:p>
  <w:p w:rsidR="00511073" w:rsidRDefault="00511073" w:rsidP="00511073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F7" w:rsidRDefault="00BD0A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3B6" w:rsidRDefault="003043B6" w:rsidP="00511073">
      <w:r>
        <w:separator/>
      </w:r>
    </w:p>
  </w:footnote>
  <w:footnote w:type="continuationSeparator" w:id="0">
    <w:p w:rsidR="003043B6" w:rsidRDefault="003043B6" w:rsidP="00511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F7" w:rsidRDefault="00BD0A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073" w:rsidRDefault="004653D8" w:rsidP="00511073">
    <w:pPr>
      <w:pStyle w:val="Zhlav"/>
      <w:jc w:val="center"/>
      <w:rPr>
        <w:noProof/>
      </w:rPr>
    </w:pPr>
    <w:r w:rsidRPr="00AF5FAA">
      <w:rPr>
        <w:noProof/>
      </w:rPr>
      <w:drawing>
        <wp:anchor distT="0" distB="0" distL="114300" distR="114300" simplePos="0" relativeHeight="251659264" behindDoc="1" locked="0" layoutInCell="1" allowOverlap="1" wp14:anchorId="031D7163" wp14:editId="1B938D27">
          <wp:simplePos x="0" y="0"/>
          <wp:positionH relativeFrom="margin">
            <wp:align>center</wp:align>
          </wp:positionH>
          <wp:positionV relativeFrom="page">
            <wp:posOffset>144145</wp:posOffset>
          </wp:positionV>
          <wp:extent cx="4910400" cy="792000"/>
          <wp:effectExtent l="0" t="0" r="5080" b="8255"/>
          <wp:wrapTight wrapText="bothSides">
            <wp:wrapPolygon edited="0">
              <wp:start x="0" y="0"/>
              <wp:lineTo x="0" y="21306"/>
              <wp:lineTo x="21539" y="21306"/>
              <wp:lineTo x="21539" y="0"/>
              <wp:lineTo x="0" y="0"/>
            </wp:wrapPolygon>
          </wp:wrapTight>
          <wp:docPr id="2" name="Obrázek 2" descr="\\fileserver\users\katerina.krejci\00_MiZ\2015\OPZP_odpady\Dokumenty_OPZP\9939-banner_opzp_fs_erdf_gra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fileserver\users\katerina.krejci\00_MiZ\2015\OPZP_odpady\Dokumenty_OPZP\9939-banner_opzp_fs_erdf_gra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04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11073" w:rsidRDefault="0051107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F7" w:rsidRDefault="00BD0AF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E148E"/>
    <w:multiLevelType w:val="hybridMultilevel"/>
    <w:tmpl w:val="A462B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02EA8"/>
    <w:multiLevelType w:val="multilevel"/>
    <w:tmpl w:val="B9D4A2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abstractNum w:abstractNumId="2" w15:restartNumberingAfterBreak="0">
    <w:nsid w:val="1B4F5BF4"/>
    <w:multiLevelType w:val="hybridMultilevel"/>
    <w:tmpl w:val="0DBE8D7A"/>
    <w:lvl w:ilvl="0" w:tplc="018461C2">
      <w:start w:val="1"/>
      <w:numFmt w:val="decimal"/>
      <w:lvlText w:val="%1."/>
      <w:lvlJc w:val="left"/>
      <w:pPr>
        <w:ind w:left="284" w:hanging="28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6514A"/>
    <w:multiLevelType w:val="hybridMultilevel"/>
    <w:tmpl w:val="90B4C9AE"/>
    <w:lvl w:ilvl="0" w:tplc="760E7FEC">
      <w:start w:val="1"/>
      <w:numFmt w:val="bullet"/>
      <w:lvlText w:val=""/>
      <w:lvlJc w:val="left"/>
      <w:pPr>
        <w:ind w:left="510" w:hanging="283"/>
      </w:pPr>
      <w:rPr>
        <w:rFonts w:ascii="Symbol" w:hAnsi="Symbol" w:hint="default"/>
      </w:rPr>
    </w:lvl>
    <w:lvl w:ilvl="1" w:tplc="3DDA3458">
      <w:numFmt w:val="bullet"/>
      <w:lvlText w:val="-"/>
      <w:lvlJc w:val="left"/>
      <w:pPr>
        <w:ind w:left="737" w:hanging="227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13064"/>
    <w:multiLevelType w:val="hybridMultilevel"/>
    <w:tmpl w:val="6CCAFD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81EAE"/>
    <w:multiLevelType w:val="multilevel"/>
    <w:tmpl w:val="B9D4A2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abstractNum w:abstractNumId="6" w15:restartNumberingAfterBreak="0">
    <w:nsid w:val="587A7CA6"/>
    <w:multiLevelType w:val="multilevel"/>
    <w:tmpl w:val="08D66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5C9D40A2"/>
    <w:multiLevelType w:val="multilevel"/>
    <w:tmpl w:val="B9D4A2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73"/>
    <w:rsid w:val="00052AB2"/>
    <w:rsid w:val="000B2AC1"/>
    <w:rsid w:val="000C0833"/>
    <w:rsid w:val="001053C2"/>
    <w:rsid w:val="00122BCE"/>
    <w:rsid w:val="0012795B"/>
    <w:rsid w:val="00140E7E"/>
    <w:rsid w:val="001815D4"/>
    <w:rsid w:val="001A1B0D"/>
    <w:rsid w:val="001B75A3"/>
    <w:rsid w:val="00215608"/>
    <w:rsid w:val="00264F51"/>
    <w:rsid w:val="0027548D"/>
    <w:rsid w:val="002C1358"/>
    <w:rsid w:val="003043B6"/>
    <w:rsid w:val="0032297E"/>
    <w:rsid w:val="003306B5"/>
    <w:rsid w:val="003C20A9"/>
    <w:rsid w:val="003C5E67"/>
    <w:rsid w:val="004017D6"/>
    <w:rsid w:val="00443E18"/>
    <w:rsid w:val="004653D8"/>
    <w:rsid w:val="004B2378"/>
    <w:rsid w:val="00511073"/>
    <w:rsid w:val="00550BF6"/>
    <w:rsid w:val="00556427"/>
    <w:rsid w:val="00565E4A"/>
    <w:rsid w:val="006A3539"/>
    <w:rsid w:val="006E6391"/>
    <w:rsid w:val="00704B65"/>
    <w:rsid w:val="007052C8"/>
    <w:rsid w:val="00722986"/>
    <w:rsid w:val="00752059"/>
    <w:rsid w:val="0076042F"/>
    <w:rsid w:val="00760785"/>
    <w:rsid w:val="007741AB"/>
    <w:rsid w:val="00790650"/>
    <w:rsid w:val="007B0EFB"/>
    <w:rsid w:val="008225B0"/>
    <w:rsid w:val="008A709E"/>
    <w:rsid w:val="008D7415"/>
    <w:rsid w:val="00972C91"/>
    <w:rsid w:val="0099638E"/>
    <w:rsid w:val="009D7667"/>
    <w:rsid w:val="00A12FDC"/>
    <w:rsid w:val="00A82609"/>
    <w:rsid w:val="00AD6553"/>
    <w:rsid w:val="00AF0085"/>
    <w:rsid w:val="00B12E0B"/>
    <w:rsid w:val="00B40189"/>
    <w:rsid w:val="00B87954"/>
    <w:rsid w:val="00BD0AF7"/>
    <w:rsid w:val="00BD320A"/>
    <w:rsid w:val="00C81B21"/>
    <w:rsid w:val="00CA3B2E"/>
    <w:rsid w:val="00CD744B"/>
    <w:rsid w:val="00D43675"/>
    <w:rsid w:val="00D64C60"/>
    <w:rsid w:val="00D8571A"/>
    <w:rsid w:val="00DA2470"/>
    <w:rsid w:val="00DE0BD2"/>
    <w:rsid w:val="00DE6890"/>
    <w:rsid w:val="00E25762"/>
    <w:rsid w:val="00EB0100"/>
    <w:rsid w:val="00EF2965"/>
    <w:rsid w:val="00F3366C"/>
    <w:rsid w:val="00F45395"/>
    <w:rsid w:val="00F46F5F"/>
    <w:rsid w:val="00F5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B16FF255-892B-4BE5-B84C-7364492B9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81B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81B21"/>
    <w:pPr>
      <w:keepNext/>
      <w:jc w:val="center"/>
      <w:outlineLvl w:val="7"/>
    </w:pPr>
    <w:rPr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110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11073"/>
  </w:style>
  <w:style w:type="paragraph" w:styleId="Zpat">
    <w:name w:val="footer"/>
    <w:basedOn w:val="Normln"/>
    <w:link w:val="ZpatChar"/>
    <w:uiPriority w:val="99"/>
    <w:unhideWhenUsed/>
    <w:rsid w:val="005110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11073"/>
  </w:style>
  <w:style w:type="character" w:styleId="Hypertextovodkaz">
    <w:name w:val="Hyperlink"/>
    <w:basedOn w:val="Standardnpsmoodstavce"/>
    <w:uiPriority w:val="99"/>
    <w:unhideWhenUsed/>
    <w:rsid w:val="001B75A3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22986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B12E0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12E0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81B21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0A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0AF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799</Characters>
  <Application>Microsoft Office Word</Application>
  <DocSecurity>0</DocSecurity>
  <Lines>21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Macháčková</dc:creator>
  <cp:keywords/>
  <dc:description/>
  <cp:lastModifiedBy>Krejčí Kateřina, Ing.</cp:lastModifiedBy>
  <cp:revision>17</cp:revision>
  <dcterms:created xsi:type="dcterms:W3CDTF">2015-04-10T10:47:00Z</dcterms:created>
  <dcterms:modified xsi:type="dcterms:W3CDTF">2015-06-24T08:02:00Z</dcterms:modified>
</cp:coreProperties>
</file>